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C0" w:rsidRDefault="006B4EC0" w:rsidP="006B4EC0">
      <w:pPr>
        <w:pStyle w:val="1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6B4EC0" w:rsidRDefault="006B4EC0" w:rsidP="006B4EC0">
      <w:pPr>
        <w:pStyle w:val="11"/>
        <w:spacing w:line="580" w:lineRule="exact"/>
        <w:rPr>
          <w:bCs/>
          <w:sz w:val="28"/>
          <w:szCs w:val="28"/>
        </w:rPr>
      </w:pPr>
    </w:p>
    <w:p w:rsidR="006B4EC0" w:rsidRDefault="006B4EC0" w:rsidP="006B4EC0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6B4EC0" w:rsidRDefault="006B4EC0" w:rsidP="006B4EC0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6B4EC0" w:rsidRDefault="006B4EC0" w:rsidP="006B4EC0">
      <w:pPr>
        <w:spacing w:line="580" w:lineRule="exact"/>
        <w:rPr>
          <w:b/>
          <w:sz w:val="44"/>
          <w:szCs w:val="44"/>
        </w:rPr>
      </w:pPr>
    </w:p>
    <w:p w:rsidR="006B4EC0" w:rsidRDefault="006B4EC0" w:rsidP="006B4EC0">
      <w:pPr>
        <w:spacing w:line="580" w:lineRule="exact"/>
        <w:rPr>
          <w:b/>
          <w:sz w:val="44"/>
          <w:szCs w:val="44"/>
        </w:rPr>
      </w:pPr>
    </w:p>
    <w:p w:rsidR="006B4EC0" w:rsidRDefault="006B4EC0" w:rsidP="006B4EC0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6B4EC0" w:rsidRDefault="006B4EC0" w:rsidP="006B4EC0">
      <w:pPr>
        <w:pStyle w:val="11"/>
        <w:spacing w:line="580" w:lineRule="exact"/>
      </w:pPr>
    </w:p>
    <w:p w:rsidR="006B4EC0" w:rsidRDefault="006B4EC0" w:rsidP="006B4EC0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B4EC0" w:rsidRDefault="006B4EC0" w:rsidP="006B4EC0">
      <w:pPr>
        <w:pStyle w:val="11"/>
        <w:spacing w:line="580" w:lineRule="exact"/>
        <w:ind w:firstLine="422"/>
        <w:rPr>
          <w:b/>
        </w:rPr>
      </w:pPr>
    </w:p>
    <w:p w:rsidR="006B4EC0" w:rsidRDefault="006B4EC0" w:rsidP="006B4EC0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B4EC0" w:rsidRDefault="006B4EC0" w:rsidP="006B4EC0">
      <w:pPr>
        <w:pStyle w:val="11"/>
        <w:spacing w:line="580" w:lineRule="exact"/>
      </w:pPr>
    </w:p>
    <w:p w:rsidR="006B4EC0" w:rsidRDefault="006B4EC0" w:rsidP="006B4EC0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B4EC0" w:rsidRDefault="006B4EC0" w:rsidP="006B4EC0">
      <w:pPr>
        <w:spacing w:line="580" w:lineRule="exact"/>
        <w:jc w:val="center"/>
        <w:rPr>
          <w:b/>
          <w:sz w:val="44"/>
          <w:szCs w:val="44"/>
        </w:rPr>
      </w:pPr>
    </w:p>
    <w:p w:rsidR="006B4EC0" w:rsidRDefault="006B4EC0" w:rsidP="006B4EC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6B4EC0" w:rsidRDefault="006B4EC0" w:rsidP="006B4EC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B4EC0" w:rsidRPr="00D372D3" w:rsidRDefault="006B4EC0" w:rsidP="006B4EC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B4EC0" w:rsidRDefault="006B4EC0" w:rsidP="006B4EC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</w:p>
    <w:p w:rsidR="006B4EC0" w:rsidRDefault="006B4EC0" w:rsidP="006B4EC0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8053B2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8053B2">
        <w:rPr>
          <w:b/>
          <w:bCs/>
          <w:i/>
          <w:color w:val="FF0000"/>
          <w:sz w:val="24"/>
          <w:szCs w:val="24"/>
        </w:rPr>
        <w:t>(4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8053B2">
        <w:rPr>
          <w:b/>
          <w:bCs/>
          <w:i/>
          <w:color w:val="FF0000"/>
          <w:sz w:val="24"/>
          <w:szCs w:val="24"/>
        </w:rPr>
        <w:t>)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6B4EC0" w:rsidRDefault="006B4EC0" w:rsidP="006B4EC0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6B4EC0" w:rsidRDefault="006B4EC0" w:rsidP="006B4EC0">
      <w:pPr>
        <w:pStyle w:val="a6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化学有限公司</w:t>
      </w:r>
    </w:p>
    <w:p w:rsidR="006B4EC0" w:rsidRDefault="006B4EC0" w:rsidP="006B4EC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6B4EC0" w:rsidRDefault="006B4EC0" w:rsidP="006B4EC0">
      <w:pPr>
        <w:spacing w:line="580" w:lineRule="exact"/>
        <w:jc w:val="center"/>
        <w:rPr>
          <w:b/>
          <w:sz w:val="44"/>
          <w:szCs w:val="44"/>
        </w:rPr>
      </w:pPr>
    </w:p>
    <w:p w:rsidR="006B4EC0" w:rsidRDefault="006B4EC0" w:rsidP="006B4EC0">
      <w:pPr>
        <w:spacing w:line="580" w:lineRule="exact"/>
        <w:jc w:val="center"/>
        <w:rPr>
          <w:b/>
          <w:sz w:val="44"/>
          <w:szCs w:val="44"/>
        </w:rPr>
      </w:pPr>
    </w:p>
    <w:p w:rsidR="006B4EC0" w:rsidRDefault="006B4EC0" w:rsidP="006B4EC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6B4EC0" w:rsidRDefault="006B4EC0" w:rsidP="006B4EC0">
      <w:pPr>
        <w:pStyle w:val="11"/>
        <w:spacing w:line="580" w:lineRule="exact"/>
      </w:pPr>
    </w:p>
    <w:p w:rsidR="006B4EC0" w:rsidRDefault="006B4EC0" w:rsidP="006B4EC0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6B4EC0" w:rsidRDefault="006B4EC0" w:rsidP="006B4EC0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6B4EC0" w:rsidRDefault="006B4EC0" w:rsidP="006B4EC0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6B4EC0" w:rsidRDefault="006B4EC0" w:rsidP="006B4EC0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6B4EC0" w:rsidRDefault="006B4EC0" w:rsidP="006B4EC0">
      <w:pPr>
        <w:pStyle w:val="a6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6B4EC0" w:rsidRDefault="006B4EC0" w:rsidP="006B4EC0">
      <w:pPr>
        <w:pStyle w:val="a6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6B4EC0" w:rsidRDefault="006B4EC0" w:rsidP="006B4EC0">
      <w:pPr>
        <w:pStyle w:val="a6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2022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6B4EC0" w:rsidRDefault="006B4EC0" w:rsidP="006B4EC0">
      <w:pPr>
        <w:spacing w:line="580" w:lineRule="exact"/>
        <w:jc w:val="center"/>
      </w:pPr>
    </w:p>
    <w:p w:rsidR="006B4EC0" w:rsidRDefault="006B4EC0" w:rsidP="006B4EC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6B4EC0" w:rsidRDefault="006B4EC0" w:rsidP="006B4EC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6B4EC0" w:rsidRDefault="006B4EC0" w:rsidP="006B4EC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6B4EC0" w:rsidRDefault="006B4EC0" w:rsidP="006B4EC0">
      <w:pPr>
        <w:pStyle w:val="11"/>
        <w:spacing w:line="580" w:lineRule="exact"/>
        <w:rPr>
          <w:color w:val="4E6127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</w:t>
      </w:r>
      <w:proofErr w:type="gramStart"/>
      <w:r>
        <w:rPr>
          <w:rFonts w:cs="Times New Roman" w:hint="eastAsia"/>
          <w:bCs w:val="0"/>
          <w:color w:val="C00000"/>
          <w:lang w:eastAsia="zh-CN"/>
        </w:rPr>
        <w:t>行间插字或</w:t>
      </w:r>
      <w:proofErr w:type="gramEnd"/>
      <w:r>
        <w:rPr>
          <w:rFonts w:cs="Times New Roman" w:hint="eastAsia"/>
          <w:bCs w:val="0"/>
          <w:color w:val="C00000"/>
          <w:lang w:eastAsia="zh-CN"/>
        </w:rPr>
        <w:t>删除。如果出现上述情况，不论何种原因造成，均由参选文件签字人在改动处签字或盖法人章。</w:t>
      </w: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6B4EC0" w:rsidRDefault="006B4EC0" w:rsidP="006B4EC0">
      <w:pPr>
        <w:pStyle w:val="a8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6B4EC0" w:rsidRDefault="006B4EC0" w:rsidP="006B4EC0">
      <w:pPr>
        <w:pStyle w:val="a8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6B4EC0" w:rsidRDefault="006B4EC0" w:rsidP="006B4EC0">
      <w:pPr>
        <w:spacing w:line="580" w:lineRule="exact"/>
        <w:jc w:val="center"/>
        <w:rPr>
          <w:b/>
          <w:sz w:val="44"/>
          <w:szCs w:val="44"/>
        </w:rPr>
      </w:pPr>
    </w:p>
    <w:p w:rsidR="006B4EC0" w:rsidRDefault="006B4EC0" w:rsidP="006B4EC0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B4EC0" w:rsidRPr="005A6D75" w:rsidRDefault="006B4EC0" w:rsidP="006B4EC0">
      <w:pPr>
        <w:spacing w:line="580" w:lineRule="exact"/>
        <w:jc w:val="left"/>
        <w:rPr>
          <w:b/>
          <w:bCs/>
          <w:sz w:val="28"/>
          <w:szCs w:val="28"/>
        </w:rPr>
      </w:pPr>
      <w:r w:rsidRPr="00161E4A">
        <w:rPr>
          <w:rFonts w:hint="eastAsia"/>
          <w:bCs/>
          <w:sz w:val="28"/>
          <w:szCs w:val="28"/>
        </w:rPr>
        <w:lastRenderedPageBreak/>
        <w:t>分册</w:t>
      </w:r>
      <w:proofErr w:type="gramStart"/>
      <w:r w:rsidRPr="00161E4A">
        <w:rPr>
          <w:rFonts w:hint="eastAsia"/>
          <w:bCs/>
          <w:sz w:val="28"/>
          <w:szCs w:val="28"/>
        </w:rPr>
        <w:t>一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6B4EC0" w:rsidRPr="00161E4A" w:rsidRDefault="006B4EC0" w:rsidP="006B4EC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Pr="00133544" w:rsidRDefault="006B4EC0" w:rsidP="00800FB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B4EC0" w:rsidRPr="00133544" w:rsidRDefault="006B4EC0" w:rsidP="00800FB1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pStyle w:val="1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6B4EC0" w:rsidRPr="00161E4A" w:rsidRDefault="006B4EC0" w:rsidP="006B4EC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企业资质及业绩证明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  <w:r w:rsidRPr="00CB0A2C">
              <w:rPr>
                <w:rFonts w:hint="eastAsia"/>
                <w:b/>
                <w:sz w:val="28"/>
                <w:szCs w:val="28"/>
              </w:rPr>
              <w:t>其他（</w:t>
            </w:r>
            <w:r>
              <w:rPr>
                <w:rFonts w:hint="eastAsia"/>
                <w:b/>
                <w:sz w:val="28"/>
                <w:szCs w:val="28"/>
              </w:rPr>
              <w:t>参照《</w:t>
            </w:r>
            <w:r w:rsidRPr="0063436E">
              <w:rPr>
                <w:rFonts w:hint="eastAsia"/>
                <w:b/>
                <w:bCs/>
                <w:color w:val="000000"/>
                <w:sz w:val="28"/>
                <w:szCs w:val="28"/>
              </w:rPr>
              <w:t>评分细则表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》要</w:t>
            </w:r>
            <w:r w:rsidRPr="00CB0A2C">
              <w:rPr>
                <w:rFonts w:hint="eastAsia"/>
                <w:b/>
                <w:sz w:val="28"/>
                <w:szCs w:val="28"/>
              </w:rPr>
              <w:t>求提供的相关资料）</w:t>
            </w: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B4EC0" w:rsidTr="00800FB1">
        <w:trPr>
          <w:jc w:val="center"/>
        </w:trPr>
        <w:tc>
          <w:tcPr>
            <w:tcW w:w="1324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B4EC0" w:rsidRDefault="006B4EC0" w:rsidP="00800FB1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B4EC0" w:rsidRDefault="006B4EC0" w:rsidP="00800FB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B4EC0" w:rsidRPr="00871473" w:rsidRDefault="006B4EC0" w:rsidP="006B4EC0">
      <w:pPr>
        <w:pStyle w:val="11"/>
        <w:spacing w:line="560" w:lineRule="exact"/>
        <w:ind w:firstLine="723"/>
        <w:rPr>
          <w:rFonts w:hAnsi="宋体" w:cs="宋体"/>
          <w:b/>
          <w:bCs/>
          <w:sz w:val="28"/>
          <w:szCs w:val="28"/>
        </w:rPr>
      </w:pPr>
      <w:r w:rsidRPr="00662366">
        <w:rPr>
          <w:rFonts w:hAnsi="宋体" w:cs="宋体" w:hint="eastAsia"/>
          <w:b/>
          <w:bCs/>
          <w:sz w:val="28"/>
          <w:szCs w:val="28"/>
          <w:highlight w:val="yellow"/>
        </w:rPr>
        <w:t>备注：商务、技术参选文件需分册装订，</w:t>
      </w:r>
      <w:r>
        <w:rPr>
          <w:rFonts w:hAnsi="宋体" w:cs="宋体" w:hint="eastAsia"/>
          <w:b/>
          <w:bCs/>
          <w:sz w:val="28"/>
          <w:szCs w:val="28"/>
          <w:highlight w:val="yellow"/>
        </w:rPr>
        <w:t>并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提供加盖公章的参选文件扫描件，载体：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U盘</w:t>
      </w:r>
      <w:r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，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格式：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PDF。</w:t>
      </w:r>
    </w:p>
    <w:p w:rsidR="006B4EC0" w:rsidRDefault="006B4EC0" w:rsidP="006B4EC0">
      <w:pPr>
        <w:spacing w:line="580" w:lineRule="exact"/>
        <w:ind w:firstLineChars="250" w:firstLine="700"/>
        <w:jc w:val="left"/>
        <w:rPr>
          <w:bCs/>
          <w:sz w:val="28"/>
          <w:szCs w:val="28"/>
        </w:rPr>
      </w:pPr>
    </w:p>
    <w:p w:rsidR="006B4EC0" w:rsidRDefault="006B4EC0" w:rsidP="006B4EC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6B4EC0" w:rsidRDefault="006B4EC0" w:rsidP="006B4EC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6B4EC0" w:rsidRDefault="006B4EC0" w:rsidP="006B4EC0">
      <w:pPr>
        <w:pStyle w:val="11"/>
        <w:spacing w:line="580" w:lineRule="exact"/>
      </w:pPr>
    </w:p>
    <w:p w:rsidR="006B4EC0" w:rsidRDefault="006B4EC0" w:rsidP="006B4EC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参选报价单</w:t>
      </w:r>
    </w:p>
    <w:p w:rsidR="006B4EC0" w:rsidRDefault="006B4EC0" w:rsidP="006B4EC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福建省福化古蕾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化学有限公司：</w:t>
      </w:r>
    </w:p>
    <w:p w:rsidR="006B4EC0" w:rsidRDefault="006B4EC0" w:rsidP="006B4EC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8D01B4">
        <w:rPr>
          <w:rFonts w:ascii="宋体" w:hAnsi="宋体" w:hint="eastAsia"/>
          <w:bCs/>
          <w:sz w:val="24"/>
          <w:szCs w:val="24"/>
          <w:u w:val="single"/>
        </w:rPr>
        <w:t>电动机</w:t>
      </w:r>
      <w:r>
        <w:rPr>
          <w:rFonts w:ascii="宋体" w:hAnsi="宋体" w:hint="eastAsia"/>
          <w:bCs/>
          <w:sz w:val="24"/>
          <w:szCs w:val="24"/>
          <w:u w:val="single"/>
        </w:rPr>
        <w:t>年约</w:t>
      </w:r>
      <w:r w:rsidRPr="008D01B4">
        <w:rPr>
          <w:rFonts w:ascii="宋体" w:hAnsi="宋体" w:hint="eastAsia"/>
          <w:bCs/>
          <w:sz w:val="24"/>
          <w:szCs w:val="24"/>
          <w:u w:val="single"/>
        </w:rPr>
        <w:t>维修</w:t>
      </w:r>
      <w:r>
        <w:rPr>
          <w:rFonts w:ascii="宋体" w:hAnsi="宋体" w:hint="eastAsia"/>
          <w:bCs/>
          <w:sz w:val="24"/>
          <w:szCs w:val="24"/>
          <w:u w:val="single"/>
        </w:rPr>
        <w:t>服务</w:t>
      </w:r>
      <w:r w:rsidRPr="008D01B4">
        <w:rPr>
          <w:rFonts w:ascii="宋体" w:hAnsi="宋体" w:hint="eastAsia"/>
          <w:bCs/>
          <w:sz w:val="24"/>
          <w:szCs w:val="24"/>
          <w:u w:val="single"/>
        </w:rPr>
        <w:t>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6B4EC0" w:rsidRDefault="006B4EC0" w:rsidP="006B4EC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8D01B4">
        <w:rPr>
          <w:rFonts w:ascii="宋体" w:hAnsi="宋体" w:hint="eastAsia"/>
          <w:bCs/>
          <w:sz w:val="24"/>
          <w:szCs w:val="24"/>
          <w:u w:val="single"/>
        </w:rPr>
        <w:t>电动机</w:t>
      </w:r>
      <w:r>
        <w:rPr>
          <w:rFonts w:ascii="宋体" w:hAnsi="宋体" w:hint="eastAsia"/>
          <w:bCs/>
          <w:sz w:val="24"/>
          <w:szCs w:val="24"/>
          <w:u w:val="single"/>
        </w:rPr>
        <w:t>年约</w:t>
      </w:r>
      <w:r w:rsidRPr="008D01B4">
        <w:rPr>
          <w:rFonts w:ascii="宋体" w:hAnsi="宋体" w:hint="eastAsia"/>
          <w:bCs/>
          <w:sz w:val="24"/>
          <w:szCs w:val="24"/>
          <w:u w:val="single"/>
        </w:rPr>
        <w:t>维修</w:t>
      </w:r>
      <w:r>
        <w:rPr>
          <w:rFonts w:ascii="宋体" w:hAnsi="宋体" w:hint="eastAsia"/>
          <w:bCs/>
          <w:sz w:val="24"/>
          <w:szCs w:val="24"/>
          <w:u w:val="single"/>
        </w:rPr>
        <w:t>服务</w:t>
      </w:r>
      <w:r w:rsidRPr="008D01B4">
        <w:rPr>
          <w:rFonts w:ascii="宋体" w:hAnsi="宋体" w:hint="eastAsia"/>
          <w:bCs/>
          <w:sz w:val="24"/>
          <w:szCs w:val="24"/>
          <w:u w:val="single"/>
        </w:rPr>
        <w:t>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6B4EC0" w:rsidRDefault="006B4EC0" w:rsidP="006B4EC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B4EC0" w:rsidRDefault="006B4EC0" w:rsidP="006B4EC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6B4EC0" w:rsidRDefault="006B4EC0" w:rsidP="006B4EC0">
      <w:pPr>
        <w:spacing w:line="580" w:lineRule="exact"/>
        <w:ind w:leftChars="480" w:left="1320" w:hangingChars="150" w:hanging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6B4EC0" w:rsidRDefault="006B4EC0" w:rsidP="006B4EC0">
      <w:pPr>
        <w:spacing w:line="580" w:lineRule="exact"/>
        <w:ind w:leftChars="480" w:left="1320" w:hangingChars="150" w:hanging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</w:t>
      </w:r>
      <w:r w:rsidRPr="00760D4B"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此含税总价=</w:t>
      </w:r>
      <w:r w:rsidRPr="008D01B4">
        <w:rPr>
          <w:rFonts w:ascii="宋体" w:hAnsi="宋体"/>
          <w:color w:val="000000"/>
          <w:sz w:val="24"/>
          <w:szCs w:val="24"/>
        </w:rPr>
        <w:t>报价单表1</w:t>
      </w:r>
      <w:r>
        <w:rPr>
          <w:rFonts w:ascii="宋体" w:hAnsi="宋体" w:hint="eastAsia"/>
          <w:color w:val="000000"/>
          <w:sz w:val="24"/>
          <w:szCs w:val="24"/>
        </w:rPr>
        <w:t>+</w:t>
      </w:r>
      <w:r w:rsidRPr="008D01B4">
        <w:rPr>
          <w:rFonts w:ascii="宋体" w:hAnsi="宋体"/>
          <w:color w:val="000000"/>
          <w:sz w:val="24"/>
          <w:szCs w:val="24"/>
        </w:rPr>
        <w:t>表</w:t>
      </w:r>
      <w:r>
        <w:rPr>
          <w:rFonts w:ascii="宋体" w:hAnsi="宋体" w:hint="eastAsia"/>
          <w:color w:val="000000"/>
          <w:sz w:val="24"/>
          <w:szCs w:val="24"/>
        </w:rPr>
        <w:t>2+</w:t>
      </w:r>
      <w:r w:rsidRPr="00760D4B">
        <w:rPr>
          <w:rFonts w:ascii="宋体" w:hAnsi="宋体"/>
          <w:color w:val="000000"/>
          <w:sz w:val="24"/>
          <w:szCs w:val="24"/>
        </w:rPr>
        <w:t>表</w:t>
      </w:r>
      <w:r>
        <w:rPr>
          <w:rFonts w:ascii="宋体" w:hAnsi="宋体" w:hint="eastAsia"/>
          <w:color w:val="000000"/>
          <w:sz w:val="24"/>
          <w:szCs w:val="24"/>
        </w:rPr>
        <w:t>3+</w:t>
      </w:r>
      <w:r w:rsidRPr="00760D4B">
        <w:rPr>
          <w:rFonts w:ascii="宋体" w:hAnsi="宋体"/>
          <w:color w:val="000000"/>
          <w:sz w:val="24"/>
          <w:szCs w:val="24"/>
        </w:rPr>
        <w:t>表4</w:t>
      </w:r>
      <w:r w:rsidRPr="008D01B4">
        <w:rPr>
          <w:rFonts w:ascii="宋体" w:hAnsi="宋体"/>
          <w:color w:val="000000"/>
          <w:sz w:val="24"/>
          <w:szCs w:val="24"/>
        </w:rPr>
        <w:t>中</w:t>
      </w:r>
      <w:r>
        <w:rPr>
          <w:rFonts w:ascii="宋体" w:hAnsi="宋体"/>
          <w:color w:val="000000"/>
          <w:sz w:val="24"/>
          <w:szCs w:val="24"/>
        </w:rPr>
        <w:t>的</w:t>
      </w:r>
      <w:r w:rsidRPr="008D01B4">
        <w:rPr>
          <w:rFonts w:ascii="宋体" w:hAnsi="宋体"/>
          <w:color w:val="000000"/>
          <w:sz w:val="24"/>
          <w:szCs w:val="24"/>
        </w:rPr>
        <w:t>报价总和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6B4EC0" w:rsidRDefault="006B4EC0" w:rsidP="006B4EC0">
      <w:pPr>
        <w:spacing w:line="580" w:lineRule="exact"/>
        <w:ind w:leftChars="480" w:left="1320" w:hangingChars="150" w:hanging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5.此含税总价报价仅供评选使用，并非合同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签定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金额；合同金额根据实际委托维修内容据实结算。</w:t>
      </w:r>
    </w:p>
    <w:p w:rsidR="006B4EC0" w:rsidRDefault="006B4EC0" w:rsidP="006B4EC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6B4EC0" w:rsidRDefault="006B4EC0" w:rsidP="006B4EC0">
      <w:pPr>
        <w:spacing w:line="580" w:lineRule="exact"/>
        <w:ind w:firstLineChars="300" w:firstLine="7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B4EC0" w:rsidRDefault="006B4EC0" w:rsidP="006B4EC0">
      <w:pPr>
        <w:spacing w:line="580" w:lineRule="exact"/>
        <w:ind w:firstLineChars="300" w:firstLine="7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B4EC0" w:rsidRDefault="006B4EC0" w:rsidP="006B4EC0">
      <w:pPr>
        <w:spacing w:line="580" w:lineRule="exact"/>
        <w:ind w:firstLineChars="300" w:firstLine="7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B4EC0" w:rsidRDefault="006B4EC0" w:rsidP="006B4EC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6B4EC0" w:rsidRDefault="006B4EC0" w:rsidP="006B4EC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B4EC0" w:rsidRDefault="006B4EC0" w:rsidP="006B4EC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B4EC0" w:rsidRDefault="006B4EC0" w:rsidP="006B4EC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B4EC0" w:rsidRDefault="006B4EC0" w:rsidP="006B4EC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B4EC0" w:rsidRPr="006272A7" w:rsidRDefault="006B4EC0" w:rsidP="006B4EC0">
      <w:pPr>
        <w:pStyle w:val="1"/>
        <w:adjustRightInd w:val="0"/>
        <w:snapToGrid w:val="0"/>
        <w:spacing w:before="0" w:after="0" w:line="240" w:lineRule="auto"/>
        <w:jc w:val="center"/>
        <w:rPr>
          <w:sz w:val="32"/>
        </w:rPr>
      </w:pPr>
      <w:r w:rsidRPr="006272A7">
        <w:rPr>
          <w:rFonts w:hint="eastAsia"/>
          <w:sz w:val="32"/>
        </w:rPr>
        <w:t>电机定子大修或更换配件单价表——表</w:t>
      </w:r>
      <w:r w:rsidRPr="006272A7">
        <w:rPr>
          <w:rFonts w:hint="eastAsia"/>
          <w:sz w:val="32"/>
        </w:rPr>
        <w:t>1</w:t>
      </w:r>
    </w:p>
    <w:tbl>
      <w:tblPr>
        <w:tblpPr w:leftFromText="180" w:rightFromText="180" w:vertAnchor="text" w:horzAnchor="page" w:tblpXSpec="center" w:tblpY="590"/>
        <w:tblOverlap w:val="never"/>
        <w:tblW w:w="113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2"/>
        <w:gridCol w:w="1061"/>
        <w:gridCol w:w="616"/>
        <w:gridCol w:w="599"/>
        <w:gridCol w:w="840"/>
        <w:gridCol w:w="709"/>
        <w:gridCol w:w="850"/>
        <w:gridCol w:w="851"/>
        <w:gridCol w:w="850"/>
        <w:gridCol w:w="709"/>
        <w:gridCol w:w="709"/>
        <w:gridCol w:w="708"/>
        <w:gridCol w:w="709"/>
        <w:gridCol w:w="723"/>
        <w:gridCol w:w="854"/>
      </w:tblGrid>
      <w:tr w:rsidR="006B4EC0" w:rsidRPr="006272A7" w:rsidTr="00800FB1">
        <w:trPr>
          <w:trHeight w:val="558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功率/型号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数量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定子大修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更换主轴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proofErr w:type="gramStart"/>
            <w:r w:rsidRPr="006272A7">
              <w:rPr>
                <w:rFonts w:ascii="宋体" w:hAnsi="宋体" w:cs="宋体" w:hint="eastAsia"/>
                <w:sz w:val="22"/>
                <w:szCs w:val="28"/>
              </w:rPr>
              <w:t>轴机加工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端盖加工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风叶罩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proofErr w:type="gramStart"/>
            <w:r w:rsidRPr="006272A7">
              <w:rPr>
                <w:rFonts w:ascii="宋体" w:hAnsi="宋体" w:cs="宋体" w:hint="eastAsia"/>
                <w:sz w:val="22"/>
                <w:szCs w:val="28"/>
              </w:rPr>
              <w:t>风叶盒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接线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端盖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接线柱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轴承</w:t>
            </w:r>
          </w:p>
          <w:p w:rsidR="006B4EC0" w:rsidRPr="006272A7" w:rsidRDefault="006B4EC0" w:rsidP="00800FB1">
            <w:pPr>
              <w:autoSpaceDN w:val="0"/>
              <w:spacing w:line="360" w:lineRule="auto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清洗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合计金额（元）</w:t>
            </w:r>
          </w:p>
        </w:tc>
      </w:tr>
      <w:tr w:rsidR="006B4EC0" w:rsidRPr="006272A7" w:rsidTr="00800FB1">
        <w:trPr>
          <w:trHeight w:val="675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单价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42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0.37KW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0.55KW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0.75KW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1.1KW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1.5KW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2.2KW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4KW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5.5KW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7.5KW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11KW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18.5KW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22KW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45KW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55KW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75KW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90KW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110KW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132KW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160KW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lastRenderedPageBreak/>
              <w:t>23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185KW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280KW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315KW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355KW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4</w:t>
            </w:r>
            <w:r w:rsidRPr="006272A7">
              <w:rPr>
                <w:rFonts w:ascii="宋体" w:hAnsi="宋体" w:cs="宋体" w:hint="eastAsia"/>
                <w:sz w:val="22"/>
                <w:szCs w:val="28"/>
              </w:rPr>
              <w:t>0</w:t>
            </w:r>
            <w:r w:rsidRPr="006272A7">
              <w:rPr>
                <w:rFonts w:ascii="宋体" w:hAnsi="宋体" w:cs="宋体"/>
                <w:sz w:val="22"/>
                <w:szCs w:val="28"/>
              </w:rPr>
              <w:t>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28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3150KW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Del="00EC4430" w:rsidRDefault="006B4EC0" w:rsidP="00800FB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  <w:tr w:rsidR="006B4EC0" w:rsidRPr="006272A7" w:rsidTr="00800FB1">
        <w:trPr>
          <w:trHeight w:val="57"/>
        </w:trPr>
        <w:tc>
          <w:tcPr>
            <w:tcW w:w="9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  <w:r w:rsidRPr="006272A7">
              <w:rPr>
                <w:rFonts w:ascii="宋体" w:hAnsi="宋体" w:cs="宋体"/>
                <w:sz w:val="22"/>
                <w:szCs w:val="28"/>
              </w:rPr>
              <w:t>总合计</w:t>
            </w:r>
            <w:r w:rsidRPr="006272A7">
              <w:rPr>
                <w:rFonts w:ascii="宋体" w:hAnsi="宋体" w:cs="宋体" w:hint="eastAsia"/>
                <w:sz w:val="22"/>
                <w:szCs w:val="28"/>
              </w:rPr>
              <w:t>（元）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8"/>
              </w:rPr>
            </w:pPr>
          </w:p>
        </w:tc>
      </w:tr>
    </w:tbl>
    <w:p w:rsidR="006B4EC0" w:rsidRDefault="006B4EC0" w:rsidP="006B4EC0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注：  1、漆包线参考品牌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冠城大通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。</w:t>
      </w:r>
    </w:p>
    <w:p w:rsidR="006B4EC0" w:rsidRDefault="006B4EC0" w:rsidP="006B4EC0">
      <w:pPr>
        <w:spacing w:line="360" w:lineRule="auto"/>
        <w:ind w:firstLineChars="300" w:firstLine="843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2、润滑油参考品牌OMEGA润滑油。</w:t>
      </w:r>
    </w:p>
    <w:p w:rsidR="006B4EC0" w:rsidRDefault="006B4EC0" w:rsidP="006B4EC0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3、报价含___%增值税费用和电机往返运费。</w:t>
      </w:r>
    </w:p>
    <w:p w:rsidR="006B4EC0" w:rsidRDefault="006B4EC0" w:rsidP="006B4EC0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4、报价含各类调试费用。</w:t>
      </w:r>
    </w:p>
    <w:p w:rsidR="006B4EC0" w:rsidRDefault="006B4EC0" w:rsidP="006B4EC0">
      <w:pPr>
        <w:spacing w:line="360" w:lineRule="auto"/>
        <w:ind w:firstLineChars="295" w:firstLine="829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5、报价表中合计金额为：各维修内容单价总和</w:t>
      </w:r>
      <w:r>
        <w:rPr>
          <w:rFonts w:ascii="宋体" w:hAnsi="宋体" w:cs="宋体" w:hint="eastAsia"/>
          <w:bCs/>
          <w:sz w:val="28"/>
          <w:szCs w:val="28"/>
        </w:rPr>
        <w:t>乘以</w:t>
      </w:r>
      <w:r>
        <w:rPr>
          <w:rFonts w:ascii="宋体" w:hAnsi="宋体" w:cs="宋体" w:hint="eastAsia"/>
          <w:b/>
          <w:bCs/>
          <w:sz w:val="28"/>
          <w:szCs w:val="28"/>
        </w:rPr>
        <w:t>数量。</w:t>
      </w:r>
    </w:p>
    <w:p w:rsidR="006B4EC0" w:rsidRDefault="006B4EC0" w:rsidP="006B4EC0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6、报价不含</w:t>
      </w:r>
      <w:r w:rsidRPr="008D01B4">
        <w:rPr>
          <w:rFonts w:ascii="宋体" w:hAnsi="宋体" w:cs="宋体" w:hint="eastAsia"/>
          <w:b/>
          <w:bCs/>
          <w:sz w:val="28"/>
          <w:szCs w:val="28"/>
        </w:rPr>
        <w:t>地脚螺丝拆装费用、吊装费用</w:t>
      </w:r>
      <w:r>
        <w:rPr>
          <w:rFonts w:ascii="宋体" w:hAnsi="宋体" w:cs="宋体" w:hint="eastAsia"/>
          <w:b/>
          <w:bCs/>
          <w:sz w:val="28"/>
          <w:szCs w:val="28"/>
        </w:rPr>
        <w:t>，</w:t>
      </w:r>
      <w:r>
        <w:rPr>
          <w:rFonts w:ascii="宋体" w:hAnsi="宋体" w:cs="宋体" w:hint="eastAsia"/>
          <w:b/>
          <w:sz w:val="28"/>
          <w:szCs w:val="28"/>
        </w:rPr>
        <w:t>如需拆装费用按每千瓦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元</w:t>
      </w:r>
      <w:r>
        <w:rPr>
          <w:rFonts w:ascii="宋体" w:hAnsi="宋体" w:cs="宋体" w:hint="eastAsia"/>
          <w:b/>
          <w:bCs/>
          <w:sz w:val="28"/>
          <w:szCs w:val="28"/>
        </w:rPr>
        <w:t>。</w:t>
      </w:r>
    </w:p>
    <w:p w:rsidR="006B4EC0" w:rsidRDefault="006B4EC0" w:rsidP="006B4EC0">
      <w:pPr>
        <w:spacing w:line="360" w:lineRule="auto"/>
        <w:ind w:left="1260" w:hangingChars="450" w:hanging="126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</w:t>
      </w:r>
      <w:r w:rsidRPr="000B2E90">
        <w:rPr>
          <w:rFonts w:ascii="宋体" w:hAnsi="宋体" w:cs="宋体"/>
          <w:b/>
          <w:bCs/>
          <w:sz w:val="28"/>
          <w:szCs w:val="28"/>
        </w:rPr>
        <w:t xml:space="preserve"> 7、</w:t>
      </w:r>
      <w:r>
        <w:rPr>
          <w:rFonts w:ascii="宋体" w:hAnsi="宋体" w:cs="宋体" w:hint="eastAsia"/>
          <w:b/>
          <w:bCs/>
          <w:sz w:val="28"/>
          <w:szCs w:val="28"/>
        </w:rPr>
        <w:t>报价表中含16台屏蔽泵电机，其中3KW：4台，7.5KW：3台，15KW：5台，18.5KW：4台，维修费用如有偏差另行报价。</w:t>
      </w: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5" w:hangingChars="450" w:hanging="1265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spacing w:line="360" w:lineRule="auto"/>
        <w:ind w:left="1260" w:hangingChars="450" w:hanging="1260"/>
        <w:rPr>
          <w:rFonts w:ascii="宋体" w:hAnsi="宋体" w:cs="宋体"/>
          <w:bCs/>
          <w:sz w:val="28"/>
          <w:szCs w:val="28"/>
        </w:rPr>
      </w:pPr>
    </w:p>
    <w:p w:rsidR="006B4EC0" w:rsidRPr="006272A7" w:rsidRDefault="006B4EC0" w:rsidP="006B4EC0">
      <w:pPr>
        <w:pStyle w:val="1"/>
        <w:ind w:firstLineChars="592" w:firstLine="1902"/>
        <w:rPr>
          <w:sz w:val="32"/>
          <w:szCs w:val="32"/>
        </w:rPr>
      </w:pPr>
      <w:r w:rsidRPr="006272A7">
        <w:rPr>
          <w:rFonts w:hint="eastAsia"/>
          <w:sz w:val="32"/>
          <w:szCs w:val="32"/>
        </w:rPr>
        <w:lastRenderedPageBreak/>
        <w:t>电机轴承报价表——表</w:t>
      </w:r>
      <w:r w:rsidRPr="006272A7">
        <w:rPr>
          <w:rFonts w:hint="eastAsia"/>
          <w:sz w:val="32"/>
          <w:szCs w:val="32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237"/>
        <w:gridCol w:w="3223"/>
        <w:gridCol w:w="3331"/>
      </w:tblGrid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序号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型号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单价（SKF）</w:t>
            </w: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备注</w:t>
            </w: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6000/C3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6300/C3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6201/C3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6203/C3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6004/C3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8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9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6005/C3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6205/C3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11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6006/C3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12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6206/C3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13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6207</w:t>
            </w: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14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6208/C3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15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6209/C3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16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6210/C3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17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6212/C3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6213/C3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19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6214/C3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6216/C3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21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6219/C3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22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6220/C3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23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6306</w:t>
            </w: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24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6308</w:t>
            </w: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25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6309/C3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lastRenderedPageBreak/>
              <w:t>26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6311/C3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27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28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6313/C3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29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30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6315/C3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31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6316/C3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32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6317/C3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33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6318/C3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34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6319/C3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35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6320/C3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36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6322/C3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37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6324/C3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38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6326/C3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39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6328/C3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40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6330/C3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41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6332/C3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42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6334/C3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43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6222/C3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44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6224/C3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45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NU319/C3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46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NU320/C3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47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NU222/C3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48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NU220/C3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49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NU217/C3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50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NU219/C3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51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NU234/C3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1409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52</w:t>
            </w:r>
          </w:p>
        </w:tc>
        <w:tc>
          <w:tcPr>
            <w:tcW w:w="2237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EMZLB14-160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3646" w:type="dxa"/>
            <w:gridSpan w:val="2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总合计（元）</w:t>
            </w:r>
          </w:p>
        </w:tc>
        <w:tc>
          <w:tcPr>
            <w:tcW w:w="3223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:rsidR="006B4EC0" w:rsidRPr="006272A7" w:rsidRDefault="006B4EC0" w:rsidP="00800FB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</w:tbl>
    <w:p w:rsidR="006B4EC0" w:rsidRDefault="006B4EC0" w:rsidP="006B4EC0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注：报价含___%增值税费用。</w:t>
      </w:r>
    </w:p>
    <w:p w:rsidR="006B4EC0" w:rsidRPr="006272A7" w:rsidRDefault="006B4EC0" w:rsidP="006B4EC0">
      <w:pPr>
        <w:pStyle w:val="1"/>
        <w:ind w:firstLineChars="250" w:firstLine="803"/>
        <w:rPr>
          <w:rFonts w:asciiTheme="minorEastAsia" w:eastAsiaTheme="minorEastAsia" w:hAnsiTheme="minorEastAsia"/>
          <w:sz w:val="32"/>
          <w:szCs w:val="32"/>
        </w:rPr>
      </w:pPr>
      <w:r w:rsidRPr="006272A7">
        <w:rPr>
          <w:rFonts w:asciiTheme="minorEastAsia" w:eastAsiaTheme="minorEastAsia" w:hAnsiTheme="minorEastAsia" w:hint="eastAsia"/>
          <w:sz w:val="32"/>
          <w:szCs w:val="32"/>
        </w:rPr>
        <w:lastRenderedPageBreak/>
        <w:t>在比选人现场更换电机轴承报价表——表3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550"/>
        <w:gridCol w:w="1113"/>
        <w:gridCol w:w="798"/>
        <w:gridCol w:w="2980"/>
        <w:gridCol w:w="1559"/>
        <w:gridCol w:w="1276"/>
      </w:tblGrid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序号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电机功率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数量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单位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维修项目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单台维修费用（元）</w:t>
            </w: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合计金额（元）</w:t>
            </w: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0.37KW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0.55KW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0.75KW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1.1KW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16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1.5KW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26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2.2KW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32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8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8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9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5.5KW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14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7.5KW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11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11KW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12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15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13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18.5KW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14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22KW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15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16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45KW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17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13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19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90KW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110KW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21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132KW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6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22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160KW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23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24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280KW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lastRenderedPageBreak/>
              <w:t>25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315KW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26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355KW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27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4</w:t>
            </w: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</w:t>
            </w: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59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28</w:t>
            </w:r>
          </w:p>
        </w:tc>
        <w:tc>
          <w:tcPr>
            <w:tcW w:w="155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3150KW</w:t>
            </w:r>
          </w:p>
        </w:tc>
        <w:tc>
          <w:tcPr>
            <w:tcW w:w="1113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</w:t>
            </w:r>
          </w:p>
        </w:tc>
        <w:tc>
          <w:tcPr>
            <w:tcW w:w="798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2980" w:type="dxa"/>
            <w:vAlign w:val="center"/>
          </w:tcPr>
          <w:p w:rsidR="006B4EC0" w:rsidRPr="006272A7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现场更换前/后轴承</w:t>
            </w:r>
          </w:p>
        </w:tc>
        <w:tc>
          <w:tcPr>
            <w:tcW w:w="1559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6272A7" w:rsidTr="00800FB1">
        <w:trPr>
          <w:trHeight w:val="57"/>
          <w:jc w:val="center"/>
        </w:trPr>
        <w:tc>
          <w:tcPr>
            <w:tcW w:w="8859" w:type="dxa"/>
            <w:gridSpan w:val="6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272A7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总合计（元）</w:t>
            </w:r>
          </w:p>
        </w:tc>
        <w:tc>
          <w:tcPr>
            <w:tcW w:w="1276" w:type="dxa"/>
            <w:vAlign w:val="center"/>
          </w:tcPr>
          <w:p w:rsidR="006B4EC0" w:rsidRPr="006272A7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</w:tbl>
    <w:p w:rsidR="006B4EC0" w:rsidRDefault="006B4EC0" w:rsidP="006B4EC0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注：1、报价不含轴承费用；含___%增值税费用。</w:t>
      </w:r>
    </w:p>
    <w:p w:rsidR="006B4EC0" w:rsidRPr="008D01B4" w:rsidRDefault="006B4EC0" w:rsidP="006B4EC0">
      <w:pPr>
        <w:spacing w:line="360" w:lineRule="auto"/>
        <w:ind w:firstLineChars="196" w:firstLine="551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2、</w:t>
      </w:r>
      <w:r w:rsidRPr="008D01B4">
        <w:rPr>
          <w:rFonts w:ascii="宋体" w:hAnsi="宋体" w:cs="宋体" w:hint="eastAsia"/>
          <w:b/>
          <w:bCs/>
          <w:sz w:val="28"/>
          <w:szCs w:val="28"/>
        </w:rPr>
        <w:t>报价</w:t>
      </w:r>
      <w:r>
        <w:rPr>
          <w:rFonts w:ascii="宋体" w:hAnsi="宋体" w:cs="宋体" w:hint="eastAsia"/>
          <w:b/>
          <w:bCs/>
          <w:sz w:val="28"/>
          <w:szCs w:val="28"/>
        </w:rPr>
        <w:t>表</w:t>
      </w:r>
      <w:r w:rsidRPr="008D01B4">
        <w:rPr>
          <w:rFonts w:ascii="宋体" w:hAnsi="宋体" w:cs="宋体" w:hint="eastAsia"/>
          <w:b/>
          <w:bCs/>
          <w:sz w:val="28"/>
          <w:szCs w:val="28"/>
        </w:rPr>
        <w:t>中合计金额为：</w:t>
      </w:r>
      <w:r>
        <w:rPr>
          <w:rFonts w:ascii="宋体" w:hAnsi="宋体" w:cs="宋体" w:hint="eastAsia"/>
          <w:b/>
          <w:bCs/>
          <w:sz w:val="28"/>
          <w:szCs w:val="28"/>
        </w:rPr>
        <w:t>单台</w:t>
      </w:r>
      <w:r w:rsidRPr="008D01B4">
        <w:rPr>
          <w:rFonts w:ascii="宋体" w:hAnsi="宋体" w:cs="宋体" w:hint="eastAsia"/>
          <w:b/>
          <w:bCs/>
          <w:sz w:val="28"/>
          <w:szCs w:val="28"/>
        </w:rPr>
        <w:t>维修</w:t>
      </w:r>
      <w:r>
        <w:rPr>
          <w:rFonts w:ascii="宋体" w:hAnsi="宋体" w:cs="宋体" w:hint="eastAsia"/>
          <w:b/>
          <w:bCs/>
          <w:sz w:val="28"/>
          <w:szCs w:val="28"/>
        </w:rPr>
        <w:t>费用</w:t>
      </w:r>
      <w:r>
        <w:rPr>
          <w:rFonts w:ascii="宋体" w:hAnsi="宋体" w:cs="宋体" w:hint="eastAsia"/>
          <w:bCs/>
          <w:sz w:val="28"/>
          <w:szCs w:val="28"/>
        </w:rPr>
        <w:t>乘以</w:t>
      </w:r>
      <w:r w:rsidRPr="008D01B4">
        <w:rPr>
          <w:rFonts w:ascii="宋体" w:hAnsi="宋体" w:cs="宋体" w:hint="eastAsia"/>
          <w:b/>
          <w:bCs/>
          <w:sz w:val="28"/>
          <w:szCs w:val="28"/>
        </w:rPr>
        <w:t>数量。</w:t>
      </w:r>
    </w:p>
    <w:p w:rsidR="006B4EC0" w:rsidRDefault="006B4EC0" w:rsidP="006B4EC0">
      <w:pPr>
        <w:adjustRightInd/>
        <w:spacing w:line="360" w:lineRule="auto"/>
        <w:ind w:firstLineChars="196" w:firstLine="551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3、报价不含联轴器拆装，如需拆装费用按每千瓦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元。</w:t>
      </w: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</w:t>
      </w:r>
      <w:r w:rsidRPr="00CC5463"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报价表中含16台屏蔽泵电机，其中3KW：4台，7.5KW：3台，15KW：5台，18.5KW：4台，维修费用如有偏差另行报价。</w:t>
      </w: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1" w:hangingChars="147" w:hanging="413"/>
        <w:textAlignment w:val="auto"/>
        <w:rPr>
          <w:rFonts w:ascii="宋体" w:hAnsi="宋体" w:cs="宋体"/>
          <w:b/>
          <w:bCs/>
          <w:sz w:val="28"/>
          <w:szCs w:val="28"/>
        </w:rPr>
      </w:pPr>
    </w:p>
    <w:p w:rsidR="006B4EC0" w:rsidRDefault="006B4EC0" w:rsidP="006B4EC0">
      <w:pPr>
        <w:adjustRightInd/>
        <w:spacing w:line="360" w:lineRule="auto"/>
        <w:ind w:leftChars="274" w:left="960" w:hangingChars="147" w:hanging="412"/>
        <w:textAlignment w:val="auto"/>
        <w:rPr>
          <w:rFonts w:ascii="宋体" w:hAnsi="宋体" w:cs="宋体"/>
          <w:sz w:val="28"/>
          <w:szCs w:val="28"/>
        </w:rPr>
      </w:pPr>
    </w:p>
    <w:p w:rsidR="006B4EC0" w:rsidRPr="00E35BAC" w:rsidRDefault="006B4EC0" w:rsidP="006B4EC0">
      <w:pPr>
        <w:pStyle w:val="1"/>
        <w:jc w:val="center"/>
        <w:rPr>
          <w:rFonts w:asciiTheme="minorEastAsia" w:eastAsiaTheme="minorEastAsia" w:hAnsiTheme="minorEastAsia"/>
          <w:sz w:val="32"/>
          <w:szCs w:val="32"/>
        </w:rPr>
      </w:pPr>
      <w:r w:rsidRPr="00E35BAC">
        <w:rPr>
          <w:rFonts w:asciiTheme="minorEastAsia" w:eastAsiaTheme="minorEastAsia" w:hAnsiTheme="minorEastAsia" w:hint="eastAsia"/>
          <w:sz w:val="32"/>
          <w:szCs w:val="32"/>
        </w:rPr>
        <w:lastRenderedPageBreak/>
        <w:t>电机返厂整机绝缘加固维护保养报价表——表4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550"/>
        <w:gridCol w:w="904"/>
        <w:gridCol w:w="856"/>
        <w:gridCol w:w="3142"/>
        <w:gridCol w:w="1785"/>
        <w:gridCol w:w="1643"/>
      </w:tblGrid>
      <w:tr w:rsidR="006B4EC0" w:rsidRPr="00E35BAC" w:rsidTr="00800FB1">
        <w:trPr>
          <w:trHeight w:val="584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序号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电机功率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数量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单位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维修项目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单台维修费用（元）</w:t>
            </w: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合计金额（元）</w:t>
            </w: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0.37KW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0.55KW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0.75KW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1.1KW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16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1.5KW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26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2.2KW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32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8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8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9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5.5KW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14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7.5KW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11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11KW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12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15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13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18.5KW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14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22KW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10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16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45KW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17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55KW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6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13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19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90KW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20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110KW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21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132KW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6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22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160KW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23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185KW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24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280KW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25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315KW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26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355KW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7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796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27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4</w:t>
            </w: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0</w:t>
            </w: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457"/>
          <w:jc w:val="center"/>
        </w:trPr>
        <w:tc>
          <w:tcPr>
            <w:tcW w:w="859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28</w:t>
            </w:r>
          </w:p>
        </w:tc>
        <w:tc>
          <w:tcPr>
            <w:tcW w:w="1550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3150KW</w:t>
            </w:r>
          </w:p>
        </w:tc>
        <w:tc>
          <w:tcPr>
            <w:tcW w:w="904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3</w:t>
            </w:r>
          </w:p>
        </w:tc>
        <w:tc>
          <w:tcPr>
            <w:tcW w:w="856" w:type="dxa"/>
            <w:vAlign w:val="center"/>
          </w:tcPr>
          <w:p w:rsidR="006B4EC0" w:rsidRPr="00E35BAC" w:rsidRDefault="006B4EC0" w:rsidP="00800FB1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台</w:t>
            </w:r>
          </w:p>
        </w:tc>
        <w:tc>
          <w:tcPr>
            <w:tcW w:w="3142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整机绝缘加固维护保养</w:t>
            </w:r>
          </w:p>
        </w:tc>
        <w:tc>
          <w:tcPr>
            <w:tcW w:w="1784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  <w:tr w:rsidR="006B4EC0" w:rsidRPr="00E35BAC" w:rsidTr="00800FB1">
        <w:trPr>
          <w:trHeight w:val="530"/>
          <w:jc w:val="center"/>
        </w:trPr>
        <w:tc>
          <w:tcPr>
            <w:tcW w:w="9096" w:type="dxa"/>
            <w:gridSpan w:val="6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2"/>
                <w:szCs w:val="22"/>
              </w:rPr>
            </w:pPr>
            <w:r w:rsidRPr="00E35BAC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总合计（元）</w:t>
            </w:r>
          </w:p>
        </w:tc>
        <w:tc>
          <w:tcPr>
            <w:tcW w:w="1643" w:type="dxa"/>
            <w:vAlign w:val="center"/>
          </w:tcPr>
          <w:p w:rsidR="006B4EC0" w:rsidRPr="00E35BAC" w:rsidRDefault="006B4EC0" w:rsidP="00800FB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2"/>
                <w:szCs w:val="22"/>
              </w:rPr>
            </w:pPr>
          </w:p>
        </w:tc>
      </w:tr>
    </w:tbl>
    <w:p w:rsidR="006B4EC0" w:rsidRPr="00E35BAC" w:rsidRDefault="006B4EC0" w:rsidP="006B4EC0">
      <w:pPr>
        <w:snapToGrid w:val="0"/>
        <w:spacing w:line="360" w:lineRule="auto"/>
        <w:rPr>
          <w:rFonts w:ascii="宋体" w:hAnsi="宋体" w:cs="宋体"/>
          <w:b/>
          <w:sz w:val="28"/>
          <w:szCs w:val="28"/>
        </w:rPr>
      </w:pPr>
      <w:r w:rsidRPr="00E35BAC">
        <w:rPr>
          <w:rFonts w:ascii="宋体" w:hAnsi="宋体" w:cs="宋体" w:hint="eastAsia"/>
          <w:b/>
          <w:sz w:val="28"/>
          <w:szCs w:val="28"/>
        </w:rPr>
        <w:t>注：1、报价含往返运费和___%增值税费用。</w:t>
      </w:r>
    </w:p>
    <w:p w:rsidR="006B4EC0" w:rsidRPr="00E35BAC" w:rsidRDefault="006B4EC0" w:rsidP="006B4EC0">
      <w:pPr>
        <w:snapToGrid w:val="0"/>
        <w:spacing w:line="360" w:lineRule="auto"/>
        <w:rPr>
          <w:rFonts w:ascii="宋体" w:hAnsi="宋体" w:cs="宋体"/>
          <w:b/>
          <w:bCs/>
          <w:sz w:val="28"/>
          <w:szCs w:val="28"/>
        </w:rPr>
      </w:pPr>
      <w:r w:rsidRPr="00E35BAC">
        <w:rPr>
          <w:rFonts w:ascii="宋体" w:hAnsi="宋体" w:cs="宋体" w:hint="eastAsia"/>
          <w:b/>
          <w:bCs/>
          <w:sz w:val="28"/>
          <w:szCs w:val="28"/>
        </w:rPr>
        <w:t>2、报价表中合计金额为：单台维修费用乘以数量。</w:t>
      </w:r>
    </w:p>
    <w:p w:rsidR="006B4EC0" w:rsidRDefault="006B4EC0" w:rsidP="006B4EC0">
      <w:pPr>
        <w:spacing w:line="580" w:lineRule="exact"/>
        <w:rPr>
          <w:rFonts w:ascii="宋体" w:hAnsi="宋体" w:cs="宋体"/>
          <w:b/>
          <w:bCs/>
          <w:sz w:val="28"/>
          <w:szCs w:val="28"/>
        </w:rPr>
      </w:pPr>
      <w:r w:rsidRPr="00E35BAC">
        <w:rPr>
          <w:rFonts w:ascii="宋体" w:hAnsi="宋体" w:cs="宋体" w:hint="eastAsia"/>
          <w:b/>
          <w:bCs/>
          <w:sz w:val="28"/>
          <w:szCs w:val="28"/>
        </w:rPr>
        <w:t>3、报价表中含16台屏蔽泵电机，其中3KW：4台，7.5KW：3台，15KW：5台，18.5KW：4台，维修费用如有偏差另行报价。</w:t>
      </w: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</w:p>
    <w:p w:rsidR="006B4EC0" w:rsidRDefault="006B4EC0" w:rsidP="006B4EC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6B4EC0" w:rsidRDefault="006B4EC0" w:rsidP="006B4EC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6B4EC0" w:rsidRDefault="006B4EC0" w:rsidP="006B4EC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</w:t>
      </w:r>
      <w:proofErr w:type="gramStart"/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sz w:val="28"/>
          <w:szCs w:val="28"/>
        </w:rPr>
        <w:t>项目</w:t>
      </w:r>
      <w:proofErr w:type="gramEnd"/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6B4EC0" w:rsidRDefault="006B4EC0" w:rsidP="006B4EC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2022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被授权代表人（签字）：性别：年龄：职务：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6B4EC0" w:rsidRDefault="006B4EC0" w:rsidP="006B4EC0">
      <w:pPr>
        <w:pStyle w:val="11"/>
        <w:spacing w:line="580" w:lineRule="exact"/>
        <w:jc w:val="center"/>
        <w:rPr>
          <w:color w:val="4E6127"/>
        </w:rPr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pStyle w:val="11"/>
        <w:spacing w:line="580" w:lineRule="exact"/>
        <w:jc w:val="center"/>
      </w:pPr>
    </w:p>
    <w:p w:rsidR="006B4EC0" w:rsidRDefault="006B4EC0" w:rsidP="006B4EC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6B4EC0" w:rsidRDefault="006B4EC0" w:rsidP="006B4EC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6B4EC0" w:rsidRDefault="006B4EC0" w:rsidP="006B4EC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spacing w:line="580" w:lineRule="exact"/>
        <w:jc w:val="center"/>
        <w:rPr>
          <w:b/>
          <w:bCs/>
          <w:sz w:val="36"/>
          <w:szCs w:val="36"/>
        </w:rPr>
      </w:pPr>
    </w:p>
    <w:p w:rsidR="006B4EC0" w:rsidRDefault="006B4EC0" w:rsidP="006B4EC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6B4EC0" w:rsidRDefault="006B4EC0" w:rsidP="006B4EC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承诺函</w:t>
      </w:r>
    </w:p>
    <w:p w:rsidR="006B4EC0" w:rsidRDefault="006B4EC0" w:rsidP="006B4EC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6B4EC0" w:rsidRDefault="006B4EC0" w:rsidP="006B4EC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6B4EC0" w:rsidRDefault="006B4EC0" w:rsidP="006B4EC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6B4EC0" w:rsidRDefault="006B4EC0" w:rsidP="006B4EC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6B4EC0" w:rsidRDefault="006B4EC0" w:rsidP="006B4EC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6B4EC0" w:rsidRDefault="006B4EC0" w:rsidP="006B4EC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6B4EC0" w:rsidRDefault="006B4EC0" w:rsidP="006B4EC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6B4EC0" w:rsidRDefault="006B4EC0" w:rsidP="006B4EC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联系人：</w:t>
      </w:r>
    </w:p>
    <w:p w:rsidR="006B4EC0" w:rsidRDefault="006B4EC0" w:rsidP="006B4EC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6B4EC0" w:rsidRDefault="006B4EC0" w:rsidP="006B4EC0">
      <w:pPr>
        <w:ind w:firstLineChars="900" w:firstLine="25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p w:rsidR="006B4EC0" w:rsidRDefault="006B4EC0" w:rsidP="006B4EC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B4EC0" w:rsidRDefault="006B4EC0" w:rsidP="006B4E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B4EC0" w:rsidRDefault="006B4EC0" w:rsidP="006B4EC0">
      <w:pPr>
        <w:pStyle w:val="11"/>
        <w:spacing w:line="580" w:lineRule="exact"/>
        <w:jc w:val="center"/>
        <w:rPr>
          <w:color w:val="FF0000"/>
        </w:rPr>
      </w:pPr>
    </w:p>
    <w:p w:rsidR="006B4EC0" w:rsidRDefault="006B4EC0" w:rsidP="006B4EC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6B4EC0" w:rsidRDefault="006B4EC0" w:rsidP="006B4EC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6B4EC0" w:rsidRDefault="006B4EC0" w:rsidP="006B4EC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6B4EC0" w:rsidRDefault="006B4EC0" w:rsidP="006B4EC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6B4EC0" w:rsidRDefault="006B4EC0" w:rsidP="006B4EC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B4EC0" w:rsidRDefault="006B4EC0" w:rsidP="006B4EC0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B4EC0" w:rsidRDefault="006B4EC0" w:rsidP="006B4EC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其他</w:t>
      </w:r>
    </w:p>
    <w:p w:rsidR="006B4EC0" w:rsidRDefault="006B4EC0" w:rsidP="006B4EC0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6B4EC0" w:rsidRDefault="006B4EC0" w:rsidP="006B4EC0">
      <w:pPr>
        <w:pStyle w:val="11"/>
        <w:spacing w:line="580" w:lineRule="exact"/>
        <w:jc w:val="center"/>
        <w:rPr>
          <w:color w:val="FF0000"/>
          <w:kern w:val="2"/>
        </w:rPr>
      </w:pPr>
    </w:p>
    <w:p w:rsidR="006B4EC0" w:rsidRDefault="006B4EC0" w:rsidP="006B4EC0">
      <w:pPr>
        <w:pStyle w:val="11"/>
        <w:spacing w:line="580" w:lineRule="exact"/>
        <w:jc w:val="center"/>
        <w:rPr>
          <w:color w:val="0000FF"/>
          <w:kern w:val="2"/>
        </w:rPr>
      </w:pPr>
    </w:p>
    <w:p w:rsidR="006B4EC0" w:rsidRDefault="006B4EC0" w:rsidP="006B4EC0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6B4EC0" w:rsidRPr="001D7700" w:rsidRDefault="006B4EC0" w:rsidP="006B4EC0">
      <w:pPr>
        <w:snapToGrid w:val="0"/>
        <w:spacing w:line="360" w:lineRule="auto"/>
        <w:ind w:leftChars="2000" w:left="4000" w:right="105"/>
        <w:jc w:val="right"/>
        <w:rPr>
          <w:rFonts w:ascii="宋体" w:hAnsi="宋体"/>
          <w:szCs w:val="21"/>
        </w:rPr>
      </w:pPr>
    </w:p>
    <w:p w:rsidR="006B4EC0" w:rsidRPr="00732F4A" w:rsidRDefault="006B4EC0" w:rsidP="006B4EC0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color w:val="000000"/>
          <w:sz w:val="30"/>
          <w:szCs w:val="30"/>
        </w:rPr>
      </w:pPr>
    </w:p>
    <w:p w:rsidR="00A7080A" w:rsidRPr="006B4EC0" w:rsidRDefault="003C4AA0">
      <w:bookmarkStart w:id="0" w:name="_GoBack"/>
      <w:bookmarkEnd w:id="0"/>
    </w:p>
    <w:sectPr w:rsidR="00A7080A" w:rsidRPr="006B4EC0" w:rsidSect="000B2E9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A0" w:rsidRDefault="003C4AA0" w:rsidP="006B4EC0">
      <w:pPr>
        <w:spacing w:line="240" w:lineRule="auto"/>
      </w:pPr>
      <w:r>
        <w:separator/>
      </w:r>
    </w:p>
  </w:endnote>
  <w:endnote w:type="continuationSeparator" w:id="0">
    <w:p w:rsidR="003C4AA0" w:rsidRDefault="003C4AA0" w:rsidP="006B4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52846"/>
      <w:docPartObj>
        <w:docPartGallery w:val="Page Numbers (Bottom of Page)"/>
        <w:docPartUnique/>
      </w:docPartObj>
    </w:sdtPr>
    <w:sdtEndPr/>
    <w:sdtContent>
      <w:p w:rsidR="00107AC2" w:rsidRDefault="003C4AA0" w:rsidP="00E35B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EC0" w:rsidRPr="006B4EC0">
          <w:rPr>
            <w:noProof/>
            <w:lang w:val="zh-CN"/>
          </w:rPr>
          <w:t>16</w:t>
        </w:r>
        <w:r>
          <w:rPr>
            <w:noProof/>
            <w:lang w:val="zh-CN"/>
          </w:rPr>
          <w:fldChar w:fldCharType="end"/>
        </w:r>
      </w:p>
    </w:sdtContent>
  </w:sdt>
  <w:p w:rsidR="00107AC2" w:rsidRDefault="003C4A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A0" w:rsidRDefault="003C4AA0" w:rsidP="006B4EC0">
      <w:pPr>
        <w:spacing w:line="240" w:lineRule="auto"/>
      </w:pPr>
      <w:r>
        <w:separator/>
      </w:r>
    </w:p>
  </w:footnote>
  <w:footnote w:type="continuationSeparator" w:id="0">
    <w:p w:rsidR="003C4AA0" w:rsidRDefault="003C4AA0" w:rsidP="006B4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C2" w:rsidRDefault="003C4AA0" w:rsidP="000B2E90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2D152866"/>
    <w:multiLevelType w:val="hybridMultilevel"/>
    <w:tmpl w:val="52BC5452"/>
    <w:lvl w:ilvl="0" w:tplc="6C78D98C">
      <w:start w:val="2"/>
      <w:numFmt w:val="decimal"/>
      <w:lvlText w:val="%1、"/>
      <w:lvlJc w:val="left"/>
      <w:pPr>
        <w:ind w:left="127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>
    <w:nsid w:val="5C80A400"/>
    <w:multiLevelType w:val="singleLevel"/>
    <w:tmpl w:val="5C80A400"/>
    <w:lvl w:ilvl="0">
      <w:start w:val="4"/>
      <w:numFmt w:val="decimal"/>
      <w:suff w:val="nothing"/>
      <w:lvlText w:val="%1."/>
      <w:lvlJc w:val="left"/>
    </w:lvl>
  </w:abstractNum>
  <w:abstractNum w:abstractNumId="3">
    <w:nsid w:val="5C80AE10"/>
    <w:multiLevelType w:val="singleLevel"/>
    <w:tmpl w:val="5C80AE10"/>
    <w:lvl w:ilvl="0">
      <w:start w:val="2"/>
      <w:numFmt w:val="decimal"/>
      <w:suff w:val="space"/>
      <w:lvlText w:val="%1."/>
      <w:lvlJc w:val="left"/>
    </w:lvl>
  </w:abstractNum>
  <w:abstractNum w:abstractNumId="4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5B"/>
    <w:rsid w:val="003C4AA0"/>
    <w:rsid w:val="0050036F"/>
    <w:rsid w:val="006B4EC0"/>
    <w:rsid w:val="00874F5B"/>
    <w:rsid w:val="00A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C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6B4EC0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B4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B4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EC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6B4EC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5">
    <w:name w:val="Hyperlink"/>
    <w:basedOn w:val="a0"/>
    <w:uiPriority w:val="99"/>
    <w:unhideWhenUsed/>
    <w:qFormat/>
    <w:rsid w:val="006B4EC0"/>
    <w:rPr>
      <w:color w:val="0000FF"/>
      <w:u w:val="single"/>
    </w:rPr>
  </w:style>
  <w:style w:type="character" w:customStyle="1" w:styleId="qowt-font2">
    <w:name w:val="qowt-font2"/>
    <w:basedOn w:val="a0"/>
    <w:qFormat/>
    <w:rsid w:val="006B4EC0"/>
  </w:style>
  <w:style w:type="paragraph" w:styleId="10">
    <w:name w:val="toc 1"/>
    <w:basedOn w:val="a"/>
    <w:next w:val="a"/>
    <w:uiPriority w:val="39"/>
    <w:qFormat/>
    <w:rsid w:val="006B4EC0"/>
  </w:style>
  <w:style w:type="character" w:customStyle="1" w:styleId="Char1">
    <w:name w:val="页眉 Char1"/>
    <w:basedOn w:val="a0"/>
    <w:uiPriority w:val="99"/>
    <w:semiHidden/>
    <w:rsid w:val="006B4EC0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6B4EC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character" w:customStyle="1" w:styleId="Char2">
    <w:name w:val="纯文本 Char"/>
    <w:aliases w:val="普通文字 Char1,普通文字 Char Char,正 文 1 Char,纯文本 Char1 Char Char Char,纯文本 Char Char Char Char Char,纯文本 Char Char1 Char,纯文本 Char1 Char Char1,纯文本 Char Char Char Char1"/>
    <w:link w:val="a6"/>
    <w:qFormat/>
    <w:locked/>
    <w:rsid w:val="006B4EC0"/>
    <w:rPr>
      <w:rFonts w:ascii="宋体" w:eastAsia="宋体" w:hAnsi="Courier New"/>
      <w:sz w:val="20"/>
    </w:rPr>
  </w:style>
  <w:style w:type="paragraph" w:styleId="a6">
    <w:name w:val="Plain Text"/>
    <w:aliases w:val="普通文字,普通文字 Char,正 文 1,纯文本 Char1 Char Char,纯文本 Char Char Char Char,纯文本 Char Char1,纯文本 Char1 Char,纯文本 Char Char Char"/>
    <w:basedOn w:val="a"/>
    <w:link w:val="Char2"/>
    <w:qFormat/>
    <w:rsid w:val="006B4EC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6B4EC0"/>
    <w:rPr>
      <w:rFonts w:ascii="宋体" w:eastAsia="宋体" w:hAnsi="Courier New" w:cs="Courier New"/>
      <w:kern w:val="0"/>
      <w:szCs w:val="21"/>
    </w:rPr>
  </w:style>
  <w:style w:type="paragraph" w:styleId="a7">
    <w:name w:val="Normal (Web)"/>
    <w:basedOn w:val="a"/>
    <w:unhideWhenUsed/>
    <w:qFormat/>
    <w:rsid w:val="006B4EC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11">
    <w:name w:val="正文1"/>
    <w:qFormat/>
    <w:rsid w:val="006B4EC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6B4EC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9">
    <w:name w:val="Balloon Text"/>
    <w:basedOn w:val="a"/>
    <w:link w:val="Char3"/>
    <w:uiPriority w:val="99"/>
    <w:semiHidden/>
    <w:unhideWhenUsed/>
    <w:rsid w:val="006B4EC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B4EC0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B4EC0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6B4EC0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C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6B4EC0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B4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B4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EC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6B4EC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5">
    <w:name w:val="Hyperlink"/>
    <w:basedOn w:val="a0"/>
    <w:uiPriority w:val="99"/>
    <w:unhideWhenUsed/>
    <w:qFormat/>
    <w:rsid w:val="006B4EC0"/>
    <w:rPr>
      <w:color w:val="0000FF"/>
      <w:u w:val="single"/>
    </w:rPr>
  </w:style>
  <w:style w:type="character" w:customStyle="1" w:styleId="qowt-font2">
    <w:name w:val="qowt-font2"/>
    <w:basedOn w:val="a0"/>
    <w:qFormat/>
    <w:rsid w:val="006B4EC0"/>
  </w:style>
  <w:style w:type="paragraph" w:styleId="10">
    <w:name w:val="toc 1"/>
    <w:basedOn w:val="a"/>
    <w:next w:val="a"/>
    <w:uiPriority w:val="39"/>
    <w:qFormat/>
    <w:rsid w:val="006B4EC0"/>
  </w:style>
  <w:style w:type="character" w:customStyle="1" w:styleId="Char1">
    <w:name w:val="页眉 Char1"/>
    <w:basedOn w:val="a0"/>
    <w:uiPriority w:val="99"/>
    <w:semiHidden/>
    <w:rsid w:val="006B4EC0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6B4EC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character" w:customStyle="1" w:styleId="Char2">
    <w:name w:val="纯文本 Char"/>
    <w:aliases w:val="普通文字 Char1,普通文字 Char Char,正 文 1 Char,纯文本 Char1 Char Char Char,纯文本 Char Char Char Char Char,纯文本 Char Char1 Char,纯文本 Char1 Char Char1,纯文本 Char Char Char Char1"/>
    <w:link w:val="a6"/>
    <w:qFormat/>
    <w:locked/>
    <w:rsid w:val="006B4EC0"/>
    <w:rPr>
      <w:rFonts w:ascii="宋体" w:eastAsia="宋体" w:hAnsi="Courier New"/>
      <w:sz w:val="20"/>
    </w:rPr>
  </w:style>
  <w:style w:type="paragraph" w:styleId="a6">
    <w:name w:val="Plain Text"/>
    <w:aliases w:val="普通文字,普通文字 Char,正 文 1,纯文本 Char1 Char Char,纯文本 Char Char Char Char,纯文本 Char Char1,纯文本 Char1 Char,纯文本 Char Char Char"/>
    <w:basedOn w:val="a"/>
    <w:link w:val="Char2"/>
    <w:qFormat/>
    <w:rsid w:val="006B4EC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6B4EC0"/>
    <w:rPr>
      <w:rFonts w:ascii="宋体" w:eastAsia="宋体" w:hAnsi="Courier New" w:cs="Courier New"/>
      <w:kern w:val="0"/>
      <w:szCs w:val="21"/>
    </w:rPr>
  </w:style>
  <w:style w:type="paragraph" w:styleId="a7">
    <w:name w:val="Normal (Web)"/>
    <w:basedOn w:val="a"/>
    <w:unhideWhenUsed/>
    <w:qFormat/>
    <w:rsid w:val="006B4EC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11">
    <w:name w:val="正文1"/>
    <w:qFormat/>
    <w:rsid w:val="006B4EC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6B4EC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9">
    <w:name w:val="Balloon Text"/>
    <w:basedOn w:val="a"/>
    <w:link w:val="Char3"/>
    <w:uiPriority w:val="99"/>
    <w:semiHidden/>
    <w:unhideWhenUsed/>
    <w:rsid w:val="006B4EC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B4EC0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B4EC0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6B4EC0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2022-04-25T02:01:00Z</dcterms:created>
  <dcterms:modified xsi:type="dcterms:W3CDTF">2022-04-25T02:02:00Z</dcterms:modified>
</cp:coreProperties>
</file>